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42" w:rsidRDefault="00A46742" w:rsidP="00A4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596B04F" wp14:editId="50F68ABC">
            <wp:extent cx="3742857" cy="1076475"/>
            <wp:effectExtent l="19050" t="0" r="0" b="0"/>
            <wp:docPr id="2" name="Рисунок 1" descr="phpcrQW0P_fizika.-vneurochka-deyatelnost-7-9-klass_html_c4af3b6a9de5c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crQW0P_fizika.-vneurochka-deyatelnost-7-9-klass_html_c4af3b6a9de5c15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2857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742" w:rsidRDefault="00A46742" w:rsidP="00A467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6742" w:rsidRDefault="00A46742" w:rsidP="00A4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3C0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A46742" w:rsidRPr="000353C0" w:rsidRDefault="00A46742" w:rsidP="00A4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3C0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7</w:t>
      </w:r>
    </w:p>
    <w:p w:rsidR="00A46742" w:rsidRDefault="00A46742" w:rsidP="00A4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3C0">
        <w:rPr>
          <w:rFonts w:ascii="Times New Roman" w:hAnsi="Times New Roman" w:cs="Times New Roman"/>
          <w:b/>
          <w:sz w:val="28"/>
          <w:szCs w:val="28"/>
        </w:rPr>
        <w:t xml:space="preserve">пос. Советское Руно </w:t>
      </w:r>
      <w:proofErr w:type="spellStart"/>
      <w:r w:rsidRPr="000353C0">
        <w:rPr>
          <w:rFonts w:ascii="Times New Roman" w:hAnsi="Times New Roman" w:cs="Times New Roman"/>
          <w:b/>
          <w:sz w:val="28"/>
          <w:szCs w:val="28"/>
        </w:rPr>
        <w:t>Ипатовского</w:t>
      </w:r>
      <w:proofErr w:type="spellEnd"/>
      <w:r w:rsidRPr="000353C0">
        <w:rPr>
          <w:rFonts w:ascii="Times New Roman" w:hAnsi="Times New Roman" w:cs="Times New Roman"/>
          <w:b/>
          <w:sz w:val="28"/>
          <w:szCs w:val="28"/>
        </w:rPr>
        <w:t xml:space="preserve"> района Ставропольского края</w:t>
      </w:r>
    </w:p>
    <w:p w:rsidR="00A46742" w:rsidRPr="000353C0" w:rsidRDefault="00A46742" w:rsidP="00A46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9"/>
        <w:gridCol w:w="7586"/>
      </w:tblGrid>
      <w:tr w:rsidR="00A46742" w:rsidTr="00321F38">
        <w:trPr>
          <w:trHeight w:val="2274"/>
        </w:trPr>
        <w:tc>
          <w:tcPr>
            <w:tcW w:w="3662" w:type="dxa"/>
          </w:tcPr>
          <w:p w:rsidR="00A46742" w:rsidRDefault="00A46742" w:rsidP="00321F38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46742" w:rsidRPr="004D0B1F" w:rsidRDefault="00A46742" w:rsidP="00321F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4D0B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Принято на заседании</w:t>
            </w:r>
          </w:p>
          <w:p w:rsidR="00A46742" w:rsidRPr="004D0B1F" w:rsidRDefault="00A46742" w:rsidP="00321F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D0B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педагогического совета</w:t>
            </w:r>
          </w:p>
          <w:p w:rsidR="00A46742" w:rsidRDefault="00A46742" w:rsidP="00321F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0B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протокол от 28.08.2023 №</w:t>
            </w:r>
            <w:r w:rsidRPr="004D0B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4D0B1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7326" w:type="dxa"/>
          </w:tcPr>
          <w:p w:rsidR="00A46742" w:rsidRDefault="00A46742" w:rsidP="00321F38">
            <w:pPr>
              <w:spacing w:after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1D352571" wp14:editId="1AEA1D0C">
                  <wp:extent cx="4679950" cy="132653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01-16_0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650" cy="132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6D2B" w:rsidRDefault="00E06D2B" w:rsidP="00E06D2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E06D2B" w:rsidRDefault="00E06D2B" w:rsidP="00E06D2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объединения дополнительного образования</w:t>
      </w:r>
    </w:p>
    <w:p w:rsidR="00E06D2B" w:rsidRDefault="00E06D2B" w:rsidP="00E06D2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A467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202</w:t>
      </w:r>
      <w:r w:rsidR="00A467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E06D2B" w:rsidRDefault="00E06D2B" w:rsidP="00E06D2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«Юный исследователь»</w:t>
      </w:r>
    </w:p>
    <w:p w:rsidR="00E06D2B" w:rsidRDefault="00E06D2B" w:rsidP="00E06D2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A4674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 классов</w:t>
      </w:r>
    </w:p>
    <w:p w:rsidR="00E06D2B" w:rsidRDefault="00E06D2B" w:rsidP="00E06D2B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D2B" w:rsidRDefault="00E06D2B" w:rsidP="00E06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Подвид: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модульная</w:t>
      </w:r>
      <w:proofErr w:type="gramEnd"/>
    </w:p>
    <w:p w:rsidR="00E06D2B" w:rsidRDefault="00E06D2B" w:rsidP="00E06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обучения: очная</w:t>
      </w:r>
    </w:p>
    <w:p w:rsidR="00E06D2B" w:rsidRDefault="00E06D2B" w:rsidP="00E06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программы: стартовый (ознакомительный)</w:t>
      </w:r>
    </w:p>
    <w:p w:rsidR="00E06D2B" w:rsidRDefault="00E06D2B" w:rsidP="00E06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Направленность программы: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естественно-научная</w:t>
      </w:r>
      <w:proofErr w:type="gramEnd"/>
    </w:p>
    <w:p w:rsidR="00E06D2B" w:rsidRDefault="00E06D2B" w:rsidP="00E06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реализации: МКОУ СОШ № 7 пос. Советское Руно</w:t>
      </w:r>
    </w:p>
    <w:p w:rsidR="00E06D2B" w:rsidRDefault="00E06D2B" w:rsidP="00E06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реализации: 9 месяцев</w:t>
      </w:r>
    </w:p>
    <w:p w:rsidR="00E06D2B" w:rsidRDefault="00E06D2B" w:rsidP="00E06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учебных недель: 175 </w:t>
      </w:r>
    </w:p>
    <w:p w:rsidR="00E06D2B" w:rsidRDefault="00E06D2B" w:rsidP="00E06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академических часов: 70 </w:t>
      </w:r>
    </w:p>
    <w:p w:rsidR="00E06D2B" w:rsidRDefault="00E06D2B" w:rsidP="00E06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в неделю: 5 часов</w:t>
      </w:r>
    </w:p>
    <w:p w:rsidR="00E06D2B" w:rsidRDefault="00E06D2B" w:rsidP="00E06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занятий: 200 минут</w:t>
      </w:r>
    </w:p>
    <w:p w:rsidR="00E06D2B" w:rsidRDefault="00E06D2B" w:rsidP="00E06D2B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D2B" w:rsidRDefault="00E06D2B" w:rsidP="00E06D2B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6D2B" w:rsidRDefault="00E06D2B" w:rsidP="00E06D2B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ф.и.о.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учителя, составившего данную рабочую учебную программу: </w:t>
      </w:r>
    </w:p>
    <w:p w:rsidR="00E06D2B" w:rsidRDefault="00E06D2B" w:rsidP="00E06D2B">
      <w:pPr>
        <w:jc w:val="right"/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Мирошниченко Любовь Ивановна</w:t>
      </w:r>
    </w:p>
    <w:p w:rsidR="00481633" w:rsidRPr="00F31D6E" w:rsidRDefault="00481633" w:rsidP="00A2604B">
      <w:pPr>
        <w:pStyle w:val="Default"/>
        <w:jc w:val="center"/>
        <w:rPr>
          <w:noProof/>
          <w:lang w:eastAsia="ru-RU"/>
        </w:rPr>
      </w:pPr>
    </w:p>
    <w:p w:rsidR="00481633" w:rsidRPr="00F31D6E" w:rsidRDefault="00481633" w:rsidP="00A2604B">
      <w:pPr>
        <w:pStyle w:val="Default"/>
        <w:jc w:val="center"/>
        <w:rPr>
          <w:b/>
          <w:bCs/>
        </w:rPr>
      </w:pPr>
      <w:r w:rsidRPr="00F31D6E">
        <w:rPr>
          <w:noProof/>
          <w:lang w:eastAsia="ru-RU"/>
        </w:rPr>
        <w:drawing>
          <wp:inline distT="0" distB="0" distL="0" distR="0">
            <wp:extent cx="4572000" cy="3048000"/>
            <wp:effectExtent l="19050" t="0" r="0" b="0"/>
            <wp:docPr id="1" name="Рисунок 1" descr="С 31 января по 4 февраля у нас в детском саду проходила неделя юных исследо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31 января по 4 февраля у нас в детском саду проходила неделя юных исследо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04B" w:rsidRPr="00F31D6E">
        <w:rPr>
          <w:b/>
          <w:bCs/>
        </w:rPr>
        <w:t xml:space="preserve"> </w:t>
      </w:r>
    </w:p>
    <w:p w:rsidR="00481633" w:rsidRPr="00F31D6E" w:rsidRDefault="00481633" w:rsidP="00A2604B">
      <w:pPr>
        <w:pStyle w:val="Default"/>
        <w:jc w:val="center"/>
        <w:rPr>
          <w:b/>
          <w:bCs/>
        </w:rPr>
      </w:pPr>
    </w:p>
    <w:p w:rsidR="00A2604B" w:rsidRPr="00F31D6E" w:rsidRDefault="00481633" w:rsidP="00060BDB">
      <w:pPr>
        <w:pStyle w:val="Default"/>
        <w:jc w:val="center"/>
        <w:rPr>
          <w:b/>
          <w:bCs/>
        </w:rPr>
      </w:pPr>
      <w:r w:rsidRPr="00F31D6E">
        <w:rPr>
          <w:b/>
          <w:bCs/>
        </w:rPr>
        <w:t xml:space="preserve">РАБОЧАЯ </w:t>
      </w:r>
      <w:r w:rsidR="00A2604B" w:rsidRPr="00F31D6E">
        <w:rPr>
          <w:b/>
          <w:bCs/>
        </w:rPr>
        <w:t>ПРОГРАММА</w:t>
      </w:r>
    </w:p>
    <w:p w:rsidR="00A2604B" w:rsidRPr="00F31D6E" w:rsidRDefault="00A2604B" w:rsidP="00A2604B">
      <w:pPr>
        <w:pStyle w:val="Default"/>
        <w:jc w:val="center"/>
      </w:pPr>
      <w:r w:rsidRPr="00F31D6E">
        <w:rPr>
          <w:b/>
          <w:bCs/>
        </w:rPr>
        <w:t>ВНЕУРОЧНОЙ</w:t>
      </w:r>
      <w:r w:rsidRPr="00F31D6E">
        <w:t xml:space="preserve"> </w:t>
      </w:r>
      <w:r w:rsidRPr="00F31D6E">
        <w:rPr>
          <w:b/>
          <w:bCs/>
        </w:rPr>
        <w:t>ДЕЯТЕЛЬНОСТИ</w:t>
      </w:r>
    </w:p>
    <w:p w:rsidR="00A2604B" w:rsidRPr="00F31D6E" w:rsidRDefault="00A2604B" w:rsidP="00A2604B">
      <w:pPr>
        <w:pStyle w:val="Default"/>
        <w:jc w:val="center"/>
      </w:pPr>
      <w:r w:rsidRPr="00F31D6E">
        <w:rPr>
          <w:b/>
          <w:bCs/>
        </w:rPr>
        <w:t>«ЮНЫЙ ИССЛЕДОВАТЕЛЬ»</w:t>
      </w:r>
    </w:p>
    <w:p w:rsidR="00A2604B" w:rsidRPr="00F31D6E" w:rsidRDefault="00A2604B" w:rsidP="00060BDB">
      <w:pPr>
        <w:pStyle w:val="Default"/>
      </w:pPr>
    </w:p>
    <w:p w:rsidR="005B216D" w:rsidRPr="00F31D6E" w:rsidRDefault="00A2604B" w:rsidP="005B216D">
      <w:pPr>
        <w:pStyle w:val="Default"/>
        <w:jc w:val="center"/>
        <w:rPr>
          <w:rFonts w:eastAsia="Times New Roman"/>
          <w:b/>
          <w:bCs/>
          <w:lang w:eastAsia="ru-RU"/>
        </w:rPr>
      </w:pPr>
      <w:r w:rsidRPr="00F31D6E">
        <w:rPr>
          <w:rFonts w:eastAsia="Times New Roman"/>
          <w:b/>
          <w:bCs/>
          <w:lang w:eastAsia="ru-RU"/>
        </w:rPr>
        <w:t>Пояснительная записка</w:t>
      </w:r>
    </w:p>
    <w:p w:rsidR="005B216D" w:rsidRPr="00F31D6E" w:rsidRDefault="005B216D" w:rsidP="005B216D">
      <w:pPr>
        <w:pStyle w:val="Default"/>
        <w:jc w:val="center"/>
        <w:rPr>
          <w:b/>
          <w:bCs/>
        </w:rPr>
      </w:pPr>
    </w:p>
    <w:p w:rsidR="005B216D" w:rsidRPr="00F31D6E" w:rsidRDefault="005B216D" w:rsidP="005B216D">
      <w:pPr>
        <w:pStyle w:val="Default"/>
      </w:pPr>
      <w:r w:rsidRPr="00F31D6E">
        <w:rPr>
          <w:b/>
          <w:bCs/>
        </w:rPr>
        <w:t xml:space="preserve">Рабочая программа внеурочной деятельности «Юный исследователь» </w:t>
      </w:r>
      <w:r w:rsidRPr="00F31D6E">
        <w:t xml:space="preserve">предназначена </w:t>
      </w:r>
      <w:r w:rsidRPr="00F31D6E">
        <w:rPr>
          <w:b/>
          <w:bCs/>
        </w:rPr>
        <w:t xml:space="preserve">для обучающихся 2, 3, 4 классов </w:t>
      </w:r>
      <w:r w:rsidRPr="00F31D6E">
        <w:t xml:space="preserve">и составлена на основе следующих нормативных документов: </w:t>
      </w:r>
    </w:p>
    <w:p w:rsidR="005B216D" w:rsidRPr="00F31D6E" w:rsidRDefault="005B216D" w:rsidP="00060BDB">
      <w:pPr>
        <w:pStyle w:val="Default"/>
        <w:numPr>
          <w:ilvl w:val="0"/>
          <w:numId w:val="1"/>
        </w:numPr>
      </w:pPr>
      <w:r w:rsidRPr="00F31D6E">
        <w:t xml:space="preserve"> Федеральный государственный образовательный стандарт начального общего образования, утверждённый приказом Министерства обра</w:t>
      </w:r>
      <w:r w:rsidR="00F06D53" w:rsidRPr="00F31D6E">
        <w:t>з</w:t>
      </w:r>
      <w:r w:rsidRPr="00F31D6E">
        <w:t xml:space="preserve">ования и науки РФ от 06.09.2009 г. №373; </w:t>
      </w:r>
    </w:p>
    <w:p w:rsidR="005B216D" w:rsidRPr="00F31D6E" w:rsidRDefault="005B216D" w:rsidP="005B216D">
      <w:pPr>
        <w:pStyle w:val="Default"/>
        <w:numPr>
          <w:ilvl w:val="0"/>
          <w:numId w:val="1"/>
        </w:numPr>
      </w:pPr>
      <w:r w:rsidRPr="00F31D6E">
        <w:t xml:space="preserve"> авторская программа «Я – исследователь» А.И. Савенков. –2012; </w:t>
      </w:r>
    </w:p>
    <w:p w:rsidR="00A2604B" w:rsidRPr="00F31D6E" w:rsidRDefault="00A2604B" w:rsidP="00060BDB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04B" w:rsidRPr="00F31D6E" w:rsidRDefault="00060BDB" w:rsidP="00060BDB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2604B"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— профессиональной деятельности, самоопределения, повседневной жизни. Архиважным становится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</w:t>
      </w:r>
    </w:p>
    <w:p w:rsidR="00A2604B" w:rsidRPr="00F31D6E" w:rsidRDefault="00060BDB" w:rsidP="00060BDB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2604B"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современная школа должна обеспечить функциональную грамотность и социальную адаптацию обучающихся на основе приобретения ими компетентного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="00A2604B"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смыслотворчества</w:t>
      </w:r>
      <w:proofErr w:type="spellEnd"/>
      <w:r w:rsidR="00A2604B"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0BDB" w:rsidRPr="00F31D6E" w:rsidRDefault="00A2604B" w:rsidP="00A2604B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31D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 </w:t>
      </w:r>
      <w:r w:rsidR="00060BDB" w:rsidRPr="00F31D6E">
        <w:rPr>
          <w:rFonts w:ascii="Times New Roman" w:hAnsi="Times New Roman" w:cs="Times New Roman"/>
          <w:sz w:val="24"/>
          <w:szCs w:val="24"/>
        </w:rPr>
        <w:t>программы:</w:t>
      </w:r>
    </w:p>
    <w:p w:rsidR="00A2604B" w:rsidRPr="00F31D6E" w:rsidRDefault="00060BDB" w:rsidP="00060BDB">
      <w:pPr>
        <w:pStyle w:val="a3"/>
        <w:numPr>
          <w:ilvl w:val="0"/>
          <w:numId w:val="8"/>
        </w:num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F31D6E">
        <w:rPr>
          <w:rFonts w:ascii="Times New Roman" w:hAnsi="Times New Roman" w:cs="Times New Roman"/>
          <w:sz w:val="24"/>
          <w:szCs w:val="24"/>
        </w:rPr>
        <w:t>создать</w:t>
      </w:r>
      <w:r w:rsidR="00A2604B" w:rsidRPr="00F31D6E">
        <w:rPr>
          <w:rFonts w:ascii="Times New Roman" w:hAnsi="Times New Roman" w:cs="Times New Roman"/>
          <w:sz w:val="24"/>
          <w:szCs w:val="24"/>
        </w:rPr>
        <w:t xml:space="preserve"> усл</w:t>
      </w:r>
      <w:r w:rsidRPr="00F31D6E">
        <w:rPr>
          <w:rFonts w:ascii="Times New Roman" w:hAnsi="Times New Roman" w:cs="Times New Roman"/>
          <w:sz w:val="24"/>
          <w:szCs w:val="24"/>
        </w:rPr>
        <w:t>овия</w:t>
      </w:r>
      <w:r w:rsidR="005B216D" w:rsidRPr="00F31D6E">
        <w:rPr>
          <w:rFonts w:ascii="Times New Roman" w:hAnsi="Times New Roman" w:cs="Times New Roman"/>
          <w:sz w:val="24"/>
          <w:szCs w:val="24"/>
        </w:rPr>
        <w:t xml:space="preserve"> для успешного освоения обу</w:t>
      </w:r>
      <w:r w:rsidR="00A2604B" w:rsidRPr="00F31D6E">
        <w:rPr>
          <w:rFonts w:ascii="Times New Roman" w:hAnsi="Times New Roman" w:cs="Times New Roman"/>
          <w:sz w:val="24"/>
          <w:szCs w:val="24"/>
        </w:rPr>
        <w:t xml:space="preserve">чающимися основ исследовательской деятельности. </w:t>
      </w:r>
    </w:p>
    <w:p w:rsidR="00A2604B" w:rsidRPr="00F31D6E" w:rsidRDefault="00A2604B" w:rsidP="00060BDB">
      <w:pPr>
        <w:pStyle w:val="a3"/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познавательные интересы, интеллектуальные, творческие и коммуникативные способности учащихся,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ресурсные возможности, ресурсы и способы реализации выбранного жизненного пути</w:t>
      </w:r>
    </w:p>
    <w:p w:rsidR="00A2604B" w:rsidRPr="00F31D6E" w:rsidRDefault="00A2604B" w:rsidP="00060BDB">
      <w:pPr>
        <w:pStyle w:val="Default"/>
      </w:pPr>
      <w:r w:rsidRPr="00F31D6E">
        <w:rPr>
          <w:b/>
          <w:bCs/>
        </w:rPr>
        <w:t xml:space="preserve">Задачи </w:t>
      </w:r>
      <w:r w:rsidRPr="00F31D6E">
        <w:t xml:space="preserve">программы: </w:t>
      </w:r>
    </w:p>
    <w:p w:rsidR="00A2604B" w:rsidRPr="00F31D6E" w:rsidRDefault="00A2604B" w:rsidP="00A2604B">
      <w:pPr>
        <w:pStyle w:val="Default"/>
        <w:numPr>
          <w:ilvl w:val="0"/>
          <w:numId w:val="1"/>
        </w:numPr>
      </w:pPr>
      <w:r w:rsidRPr="00F31D6E">
        <w:t xml:space="preserve">- сформировать представление об исследовательском обучении как </w:t>
      </w:r>
      <w:proofErr w:type="spellStart"/>
      <w:proofErr w:type="gramStart"/>
      <w:r w:rsidRPr="00F31D6E">
        <w:t>ве-дущем</w:t>
      </w:r>
      <w:proofErr w:type="spellEnd"/>
      <w:proofErr w:type="gramEnd"/>
      <w:r w:rsidRPr="00F31D6E">
        <w:t xml:space="preserve"> способе учебной деятельности; </w:t>
      </w:r>
    </w:p>
    <w:p w:rsidR="00A2604B" w:rsidRPr="00F31D6E" w:rsidRDefault="00A2604B" w:rsidP="00A2604B">
      <w:pPr>
        <w:pStyle w:val="Default"/>
        <w:numPr>
          <w:ilvl w:val="0"/>
          <w:numId w:val="1"/>
        </w:numPr>
      </w:pPr>
      <w:r w:rsidRPr="00F31D6E">
        <w:t xml:space="preserve">- обучать специальным знаниям, необходимым для проведения </w:t>
      </w:r>
      <w:proofErr w:type="gramStart"/>
      <w:r w:rsidRPr="00F31D6E">
        <w:t>само-</w:t>
      </w:r>
      <w:proofErr w:type="spellStart"/>
      <w:r w:rsidRPr="00F31D6E">
        <w:t>стоятельных</w:t>
      </w:r>
      <w:proofErr w:type="spellEnd"/>
      <w:proofErr w:type="gramEnd"/>
      <w:r w:rsidRPr="00F31D6E">
        <w:t xml:space="preserve"> исследований; </w:t>
      </w:r>
    </w:p>
    <w:p w:rsidR="00A2604B" w:rsidRPr="00F31D6E" w:rsidRDefault="00A2604B" w:rsidP="00A2604B">
      <w:pPr>
        <w:pStyle w:val="Default"/>
        <w:numPr>
          <w:ilvl w:val="0"/>
          <w:numId w:val="1"/>
        </w:numPr>
      </w:pPr>
      <w:r w:rsidRPr="00F31D6E">
        <w:t xml:space="preserve">- сформировать и развивать умения и навыки исследовательского поиска; </w:t>
      </w:r>
    </w:p>
    <w:p w:rsidR="00A2604B" w:rsidRPr="00F31D6E" w:rsidRDefault="00A2604B" w:rsidP="00A2604B">
      <w:pPr>
        <w:pStyle w:val="Default"/>
        <w:numPr>
          <w:ilvl w:val="0"/>
          <w:numId w:val="1"/>
        </w:numPr>
        <w:sectPr w:rsidR="00A2604B" w:rsidRPr="00F31D6E">
          <w:footerReference w:type="default" r:id="rId12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F31D6E">
        <w:t>- развивать познавательные потребности и способности, креативность</w:t>
      </w:r>
    </w:p>
    <w:p w:rsidR="005B216D" w:rsidRPr="00F31D6E" w:rsidRDefault="005B216D" w:rsidP="005B21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216D" w:rsidRPr="00F31D6E" w:rsidRDefault="00060BDB" w:rsidP="005B216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216D"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5B216D" w:rsidRPr="00F31D6E" w:rsidRDefault="005B216D" w:rsidP="005B21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 программы  2 класс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Что можно исследовать? Формулирование темы - 1 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развития исследовательских способностей. Игра на развитие формулирования темы.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2-3. Как задавать вопросы? Банк идей - 2ч.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«Задай вопрос». Составление «Банка идей».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4-5. Тема, предмет, объект исследования – 2ч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как выбрать тему, предмет, объект исследования,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выбирать тему, предмет, объект исследования, обосновывать актуальность темы.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6-7. Цели и задачи исследования – 2ч.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ответ на вопрос – зачем ты проводишь исследование?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ставить цели и задачи исследования.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8-9. Учимся выдвигать гипотезы - 2 ч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гипотеза, провокационная идея.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</w:t>
      </w: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могут начинаться со слов: может быть…, предположим…, допустим…, возможно…, что, если…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задания: “Давайте вместе подумаем”,  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</w:t>
      </w:r>
      <w:proofErr w:type="gramStart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провокационную идею от гипотезы</w:t>
      </w:r>
      <w:proofErr w:type="gramEnd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10-13. Организация исследовани</w:t>
      </w:r>
      <w:proofErr w:type="gramStart"/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я(</w:t>
      </w:r>
      <w:proofErr w:type="gramEnd"/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занятие) –  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исследования как путь решения задач исследователя. Знакомство с основными доступными детям методами исследования:  подумать самостоятельно;  посмотреть книги о том, что исследуешь;  спросить у других людей;  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задания: тренировка в использовании методов исследования в ходе изучения доступных объектов (вода, свет, комнатные растения, люди и т.д.).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Знать:- методы исследования,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использовать методы исследования при решении задач исследования, задавать вопросы, составлять план работы, находить информацию.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14-17.</w:t>
      </w: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и наблюдательность.  Наблюдение как способ выявления проблем – 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</w:t>
      </w:r>
      <w:proofErr w:type="gramStart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:“</w:t>
      </w:r>
      <w:proofErr w:type="gramEnd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все особенности предмета”, “Нарисуй в точности предмет”, “Парные картинки, содержащие различие”, “Найди ошибки художника”.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- метод исследования – наблюдение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Уметь:- проводить наблюдения над объектом и т.д.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18-19.  Коллекционирование  - 2ч.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</w:t>
      </w:r>
      <w:r w:rsidR="006778A6"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задания:</w:t>
      </w:r>
      <w:r w:rsidR="006778A6"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темы для коллекции, сбор материала.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Знать:</w:t>
      </w: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понятия - коллекционирование, коллекционер, коллекция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Уметь:- выбирать тему для коллекционирования,  собирать материал.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20. </w:t>
      </w:r>
      <w:proofErr w:type="gramStart"/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Экспресс-исследование</w:t>
      </w:r>
      <w:proofErr w:type="gramEnd"/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«Какие коллекции собирают люди» -1ч.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Поисковая деятельность по </w:t>
      </w:r>
      <w:proofErr w:type="gramStart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</w:t>
      </w:r>
      <w:proofErr w:type="gramEnd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«Какие коллекции собирают люди».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21-22. Сообщение о своих коллекциях – 2ч.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учащихся о своих коллекциях.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23. Что такое эксперимент - 1ч.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</w:t>
      </w:r>
      <w:r w:rsidR="006778A6"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эксперимент, экспериментирование.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Практическая работа.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Знать:- понятия  - эксперимент и экспериментирование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планировать эксперимент,  находить новое с помощью эксперимента.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24. Мысленные эксперименты и эксперименты на моделях – 1ч.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эксперимента на моделях. Эксперимент «</w:t>
      </w:r>
      <w:proofErr w:type="spellStart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Вообразилия</w:t>
      </w:r>
      <w:proofErr w:type="spellEnd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25-27.Сбор материала для исследования  - 3 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способ фиксации знаний, исследовательский поиск, методы исследования.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правила и способы сбора материала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находить и собирать материал по теме исследования, пользоваться способами фиксации материала.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28-29. Обобщение полученных данных  - 2 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Анализ, обобщение, главное, второстепенное.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обобщение. Приемы обобщения. Определения понятиям. Выбор главного. Последовательность изложения.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способы обобщения материала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обобщать материал, пользоваться приёмами обобщения, находить главное.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30.  Как подготовить сообщение о результатах исследования и подготовиться к защите - 1 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подготовки к защите проекта.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31. Как подготовить сообщение - 1 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Сообщение, доклад.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такое доклад. Как правильно спланировать сообщение о своем исследовании. Как выделить главное и второстепенное.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правила подготовки сообщения.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 планировать свою работу “Что сначала, что потом”, “Составление рассказов по заданному алгоритму” и др.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</w:t>
      </w:r>
      <w:r w:rsid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32.  Подготовка к защите  - 1 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Защита.</w:t>
      </w:r>
      <w:r w:rsidR="006778A6"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рассмотрения</w:t>
      </w:r>
      <w:r w:rsidRPr="00F31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Коллективное обсуждение проблем: “Что такое защита”, “Как правильно делать доклад”, “Как отвечать на вопросы”.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33. Индивидуальные консультации  - 1 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 проводятся педагогом для учащихся и родителей, работающих в </w:t>
      </w:r>
      <w:proofErr w:type="spellStart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микрогруппах</w:t>
      </w:r>
      <w:proofErr w:type="spellEnd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индивидуально. Подготовка детских работ к публичной защите.</w:t>
      </w:r>
    </w:p>
    <w:p w:rsidR="005B216D" w:rsidRPr="00F31D6E" w:rsidRDefault="002E2AD9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34 - 35.  Подведение итогов работы  - 2</w:t>
      </w:r>
      <w:r w:rsidR="005B216D"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своей проектной деятельности.</w:t>
      </w:r>
    </w:p>
    <w:p w:rsidR="005B216D" w:rsidRPr="00F31D6E" w:rsidRDefault="005B216D" w:rsidP="005B21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 программы 3 класс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1-2. Проект? Проект! Научные исследования и наша жизнь -2ч.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роли научных исследований в нашей жизни. Задание «Посмотри на мир чужими глазами».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3-6. Как выбрать тему проекта? Обсуждение и выбор тем исследования – 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«Что мне интересно?». Обсуждение выбранной темы для исследования. Памятка «Как выбрать тему».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Как выбрать друга по общему интересу? (группы по интересам) – 1ч.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выявление общих интересов. Групповая работа.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8-11. Какими могут быть  проекты? – 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видами проектов. Работа в группах.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12-15. Формулирование цели, задач исследования, гипотез – 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цели исследования по выбранной теме. Определение задач для достижения поставленной цели. Выдвижение гипотез.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16-19. Планирование работы – 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работы над проектом. Игра «По местам».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20-25. Знакомство с методами и предметами исследования. Эксперимент познания в действии – 6ч.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методами и предметами исследования. Определить предмет исследования в своём проекте. Эксперимент как форма познания мира.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26-29. Обучение анкетированию, социальному опросу, интервьюированию – 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анкет, опросов. Проведение интервью в группах.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30-33. Работа в библиотеке с каталогами. Отбор и составление списка литературы по теме исследования – 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библиотеку. Выбор необходимой литературы по теме проекта.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34-39.  Анализ прочитанной литературы – 6ч.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Чтение и выбор необходимых частей текста для проекта. Учить </w:t>
      </w:r>
      <w:proofErr w:type="gramStart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записывать литературу, используемую в проекте.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40-43. Исследование объектов – 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занятие</w:t>
      </w:r>
      <w:r w:rsidR="006778A6"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направленное на исследование объектов в проектах учащихся.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44-47. Основные логические операции. Учимся оценивать идеи, выделять главное и второстепенное – 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Мыслительный эксперимент «Что можно сделать из куска бумаги?» Составить рассказ по готовой концовке.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48-51. Анализ и синтез. Суждения, умозаключения, выводы – 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«Найди ошибки художника». Практическое задание</w:t>
      </w:r>
      <w:r w:rsidR="006778A6"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направленное на развитие анализировать свои действия и делать выводы.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52-55. Как сделать сообщение о результатах исследования – 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работы. Требования к сообщению.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56-59. Оформление работы – 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рисунков, поделок и т.п.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60-63. Работа в компьютерном классе. Оформление презентации – 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компьютере – создание презентации.</w:t>
      </w:r>
    </w:p>
    <w:p w:rsidR="005B216D" w:rsidRPr="00F31D6E" w:rsidRDefault="002E2AD9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64-67</w:t>
      </w:r>
      <w:r w:rsidR="005B216D"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Мини конференция по ито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гам собственных исследований – 4</w:t>
      </w:r>
      <w:r w:rsidR="005B216D"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учащихся с презентацией своих проектов.</w:t>
      </w:r>
    </w:p>
    <w:p w:rsidR="005B216D" w:rsidRPr="00F31D6E" w:rsidRDefault="002E2AD9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68-70</w:t>
      </w:r>
      <w:r w:rsidR="005B216D"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Анализ ис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следовательской деятельности – 3</w:t>
      </w:r>
      <w:r w:rsidR="005B216D"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своей проектной деятельности.</w:t>
      </w:r>
    </w:p>
    <w:p w:rsidR="005B216D" w:rsidRPr="00F31D6E" w:rsidRDefault="005B216D" w:rsidP="005B216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 программы 4 класс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Тема1-2.  Знания, умения и навыки, необходимые в исследовательской работе.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«Посмотри на мир другими глазами». -2ч.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Тема3-6.  Культура мышления.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тем. Практическая работа «Неоконченный рассказ».-4ч.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7-10. Умение выявлять проблемы. Ассоциации и аналогии.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развитие умения выявлять проблему. Ассоциации и аналогии.-4ч.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11-14.  Обсуждение и выбор тем исследования, актуализация проблемы.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интересующей темы исследования из большого разнообразия тем. Работа над актуальностью выбранной проблемы.-4ч.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15-18. Целеполагание, актуализация проблемы, выдвижение гипотез.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цели, определение проблемы и выдвижение гипотез по теме исследования.-4ч.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19-22. Предмет и объект исследования.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предмета и объекта исследования и их формулирование.-4ч.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23-26. Работа в библиотеке с каталогами. Отбор литературы по теме исследования – 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библиотеку. Работа с картотекой. Выбор литературы.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27-30. Ознакомление с литературой по данной проблематике, анализ материала -4ч.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литературой по выбранной теме. Выборка необходимого материала для работы.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31-34.  Наблюдение и экспериментирование -4ч.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Эксперимент с микроскопом, лупой.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35-38.  Техника экспериментирования -4ч.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 с магнитом и металлом. Задание «Рассказываем, фантазируем».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39-42.  Наблюдение наблюдательность. Совершенствование техники экспериментирования – 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 развитие наблюдательности. Проведение эксперимента.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43-46.  Правильное мышление и логика – 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развитие мышления и логики.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47-50.   Обработка и анализ всех полученных данных - 4ч.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Выборочное чтение. Подбор необходимых высказываний по теме проекта.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51-56.  Что такое парадоксы -6ч.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«парадокс». Беседа о жизненных парадоксах.</w:t>
      </w:r>
    </w:p>
    <w:p w:rsidR="005B216D" w:rsidRPr="00F31D6E" w:rsidRDefault="002E2AD9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57-63</w:t>
      </w:r>
      <w:r w:rsidR="005B216D"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Работа в компьютерном кл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ассе. Оформление презентации – 7</w:t>
      </w:r>
      <w:r w:rsidR="005B216D"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презентации  к проекту. Подбор необходимых картинок. Составление альбома иллюстраций. Выполнение поделок.</w:t>
      </w:r>
    </w:p>
    <w:p w:rsidR="005B216D" w:rsidRPr="00F31D6E" w:rsidRDefault="002E2AD9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64-65</w:t>
      </w:r>
      <w:r w:rsidR="005B216D"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Подготовка публичного выступления. Как подготовиться к защите -2ч.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выступления.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E2AD9"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E2AD9"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66-67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Защита исследования перед одноклассниками – 2ч.</w:t>
      </w: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с проектами перед одноклассниками.</w:t>
      </w:r>
    </w:p>
    <w:p w:rsidR="005B216D" w:rsidRPr="00F31D6E" w:rsidRDefault="002E2AD9" w:rsidP="00F80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  <w:r w:rsidR="005B216D"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  Выступление на </w:t>
      </w:r>
      <w:proofErr w:type="gramStart"/>
      <w:r w:rsidR="005B216D"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школьной</w:t>
      </w:r>
      <w:proofErr w:type="gramEnd"/>
      <w:r w:rsidR="005B216D"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НПК – 1ч.</w:t>
      </w:r>
    </w:p>
    <w:p w:rsidR="00F80A84" w:rsidRDefault="005B216D" w:rsidP="00F80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Презентация проекта на </w:t>
      </w:r>
      <w:proofErr w:type="gramStart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</w:t>
      </w:r>
      <w:proofErr w:type="gramEnd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НПК.</w:t>
      </w:r>
    </w:p>
    <w:p w:rsidR="00F31D6E" w:rsidRPr="00F31D6E" w:rsidRDefault="00F31D6E" w:rsidP="00F80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16D" w:rsidRPr="00F31D6E" w:rsidRDefault="002E2AD9" w:rsidP="00F80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69 - 70</w:t>
      </w:r>
      <w:r w:rsidR="005B216D"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Итоговое занятие. Анализ исследовательской деятельности – 1ч.</w:t>
      </w:r>
      <w:r w:rsidR="005B216D"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исследовательской деятельности. Выводы.</w:t>
      </w:r>
    </w:p>
    <w:p w:rsidR="006778A6" w:rsidRPr="00F31D6E" w:rsidRDefault="006778A6" w:rsidP="00F80A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12F" w:rsidRDefault="0002412F" w:rsidP="000241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8A6" w:rsidRPr="00F31D6E" w:rsidRDefault="00060BDB" w:rsidP="00024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II. Планируемые результаты проектной деятельности.</w:t>
      </w:r>
    </w:p>
    <w:p w:rsidR="00060BDB" w:rsidRPr="00F31D6E" w:rsidRDefault="00060BDB" w:rsidP="0067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(УУД)</w:t>
      </w:r>
    </w:p>
    <w:p w:rsidR="00060BDB" w:rsidRPr="00F31D6E" w:rsidRDefault="00060BDB" w:rsidP="006778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060BDB" w:rsidRPr="00F31D6E" w:rsidRDefault="00060BDB" w:rsidP="00060BDB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личностное, профессиональное, жизненное самоопределение;</w:t>
      </w:r>
    </w:p>
    <w:p w:rsidR="00060BDB" w:rsidRPr="00F31D6E" w:rsidRDefault="00060BDB" w:rsidP="00060BDB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 </w:t>
      </w:r>
      <w:proofErr w:type="spellStart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меня учение», и уметь находить ответ на него;</w:t>
      </w:r>
    </w:p>
    <w:p w:rsidR="006778A6" w:rsidRPr="00F31D6E" w:rsidRDefault="00060BDB" w:rsidP="006778A6">
      <w:pPr>
        <w:pStyle w:val="a3"/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060BDB" w:rsidRPr="00F31D6E" w:rsidRDefault="00060BDB" w:rsidP="006778A6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Регулятивные:</w:t>
      </w:r>
    </w:p>
    <w:p w:rsidR="00060BDB" w:rsidRPr="00F31D6E" w:rsidRDefault="00060BDB" w:rsidP="00060BDB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060BDB" w:rsidRPr="00F31D6E" w:rsidRDefault="00060BDB" w:rsidP="00060BDB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060BDB" w:rsidRPr="00F31D6E" w:rsidRDefault="00060BDB" w:rsidP="00060BDB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– предвосхищение результата и уровня усвоения; его временных характеристик;</w:t>
      </w:r>
    </w:p>
    <w:p w:rsidR="00060BDB" w:rsidRPr="00F31D6E" w:rsidRDefault="00060BDB" w:rsidP="00060BDB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060BDB" w:rsidRPr="00F31D6E" w:rsidRDefault="00060BDB" w:rsidP="00060BDB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</w:t>
      </w:r>
    </w:p>
    <w:p w:rsidR="00060BDB" w:rsidRPr="00F31D6E" w:rsidRDefault="00060BDB" w:rsidP="00060BDB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6778A6" w:rsidRPr="00F31D6E" w:rsidRDefault="00060BDB" w:rsidP="006778A6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волевая </w:t>
      </w:r>
      <w:proofErr w:type="spellStart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способность к мобилизации сил и энергии; способность к </w:t>
      </w:r>
      <w:r w:rsidR="006778A6"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волевому усилию – выбору в ситуации мотивационного конфликта и к преодолению препятствий.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Познавательные:</w:t>
      </w:r>
    </w:p>
    <w:p w:rsidR="00060BDB" w:rsidRPr="00F31D6E" w:rsidRDefault="00060BDB" w:rsidP="00060BDB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выделение и формулирование познавательной цели;</w:t>
      </w:r>
    </w:p>
    <w:p w:rsidR="00060BDB" w:rsidRPr="00F31D6E" w:rsidRDefault="00060BDB" w:rsidP="00060BDB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60BDB" w:rsidRPr="00F31D6E" w:rsidRDefault="00060BDB" w:rsidP="00060BDB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знаково-символические: моделировани</w:t>
      </w:r>
      <w:proofErr w:type="gramStart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060BDB" w:rsidRPr="00F31D6E" w:rsidRDefault="00060BDB" w:rsidP="00060BDB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структурировать знания;</w:t>
      </w:r>
    </w:p>
    <w:p w:rsidR="00060BDB" w:rsidRPr="00F31D6E" w:rsidRDefault="00060BDB" w:rsidP="00060BDB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осознанно и произвольно строить речевое высказывание в устной и письменной формах;</w:t>
      </w:r>
    </w:p>
    <w:p w:rsidR="00060BDB" w:rsidRPr="00F31D6E" w:rsidRDefault="00060BDB" w:rsidP="00060BDB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060BDB" w:rsidRPr="00F31D6E" w:rsidRDefault="00060BDB" w:rsidP="00060BDB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:rsidR="00060BDB" w:rsidRPr="00F31D6E" w:rsidRDefault="00060BDB" w:rsidP="00060BDB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060BDB" w:rsidRPr="00F31D6E" w:rsidRDefault="00060BDB" w:rsidP="006778A6">
      <w:pPr>
        <w:pStyle w:val="a3"/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 Коммуникативные:</w:t>
      </w:r>
    </w:p>
    <w:p w:rsidR="00060BDB" w:rsidRPr="00F31D6E" w:rsidRDefault="00060BDB" w:rsidP="00060BDB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060BDB" w:rsidRPr="00F31D6E" w:rsidRDefault="00060BDB" w:rsidP="00060BDB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вопросов – инициативное сотрудничество в поиске и сборе информации;</w:t>
      </w:r>
    </w:p>
    <w:p w:rsidR="00060BDB" w:rsidRPr="00F31D6E" w:rsidRDefault="00060BDB" w:rsidP="00060BDB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060BDB" w:rsidRPr="00F31D6E" w:rsidRDefault="00060BDB" w:rsidP="00060BDB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поведением партнера – контроль, коррекция, оценка действий партнера;</w:t>
      </w:r>
    </w:p>
    <w:p w:rsidR="00060BDB" w:rsidRPr="00F31D6E" w:rsidRDefault="00060BDB" w:rsidP="00060BDB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060BDB" w:rsidRPr="00F31D6E" w:rsidRDefault="00060BDB" w:rsidP="00060BDB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060BDB" w:rsidRPr="00F31D6E" w:rsidRDefault="00060BDB" w:rsidP="006778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060BDB" w:rsidRPr="00F31D6E" w:rsidRDefault="00060BDB" w:rsidP="006778A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будут: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</w:p>
    <w:p w:rsidR="00060BDB" w:rsidRPr="00F31D6E" w:rsidRDefault="00060BDB" w:rsidP="006778A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извлекать пользу из опыта;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организовывать взаимосвязь своих знаний и упорядочивать их;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организовывать свои собственные приемы изучения;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решать проблемы;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заниматься своим обучением.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Искать: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запрашивать различные базы данных;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опрашивать окружение;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консультироваться у эксперта;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получать информацию;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работать с документами и классифицировать их.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Думать: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организовывать взаимосвязь прошлых и настоящих событий;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критически относиться к тому или иному аспекту развития наших обществ;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противостоять неуверенности и сложности;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занимать позицию в дискуссиях и выковывать свое собственное мнение;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видеть важность политического и экономического окружения, в котором проходит обучение и работа;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социальные привычки, связанные со здоровьем, потреблением, а также с окружающей средой;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оценивать произведения искусства и литературы.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Сотрудничать: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сотрудничать и работать в группе;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принимать решения — улаживать разногласия и конфликты;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договариваться;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разрабатывать и выполнять контракты.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Приниматься за дело: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включаться в проект;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нести ответственность;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входить в группу или коллектив и вносить свой вклад;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доказывать солидарность;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организовывать свою работу;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пользоваться вычислительными и моделирующими приборами.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Адаптироваться: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использовать новые технологии информации и коммуникации;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доказывать гибкость перед лицом быстрых изменений;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показывать стойкость перед трудностями;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находить новые решения.</w:t>
      </w:r>
    </w:p>
    <w:p w:rsidR="00060BDB" w:rsidRPr="00F31D6E" w:rsidRDefault="00060BDB" w:rsidP="00060BD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12F" w:rsidRDefault="0002412F" w:rsidP="00F80A8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216D" w:rsidRPr="00F31D6E" w:rsidRDefault="00F80A84" w:rsidP="00F80A8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lastRenderedPageBreak/>
        <w:t>III</w:t>
      </w:r>
      <w:r w:rsidRPr="00F31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F31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 Календарно</w:t>
      </w:r>
      <w:proofErr w:type="gramEnd"/>
      <w:r w:rsidRPr="00F31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778A6" w:rsidRPr="00F31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F31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F80A84" w:rsidRPr="00F31D6E" w:rsidRDefault="00F80A84" w:rsidP="00F80A8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</w:t>
      </w:r>
      <w:r w:rsidR="002E2AD9"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ческое планирование. 2 класс (35 часов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1071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"/>
        <w:gridCol w:w="7457"/>
        <w:gridCol w:w="2601"/>
      </w:tblGrid>
      <w:tr w:rsidR="00F80A84" w:rsidRPr="00F31D6E" w:rsidTr="00F80A84">
        <w:trPr>
          <w:trHeight w:val="645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0A84" w:rsidRPr="00F31D6E" w:rsidRDefault="00F80A84" w:rsidP="00F80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80A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80A84" w:rsidRPr="00F31D6E" w:rsidTr="00F80A84">
        <w:trPr>
          <w:trHeight w:val="585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исследовать? Формулирование темы.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0A84" w:rsidRPr="00F31D6E" w:rsidTr="00F80A84">
        <w:trPr>
          <w:trHeight w:val="585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задавать вопросы? Банк идей.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0A84" w:rsidRPr="00F31D6E" w:rsidTr="00F80A84">
        <w:trPr>
          <w:trHeight w:val="570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предмет, объект исследования.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0A84" w:rsidRPr="00F31D6E" w:rsidTr="00F80A84">
        <w:trPr>
          <w:trHeight w:val="555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исследования.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0A84" w:rsidRPr="00F31D6E" w:rsidTr="00F80A84">
        <w:trPr>
          <w:trHeight w:val="570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выделять гипотезы.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0A84" w:rsidRPr="00F31D6E" w:rsidTr="00F80A84">
        <w:trPr>
          <w:trHeight w:val="570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исследования</w:t>
            </w:r>
            <w:proofErr w:type="gramStart"/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рактическое занятие.)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0A84" w:rsidRPr="00F31D6E" w:rsidTr="00F80A84">
        <w:trPr>
          <w:trHeight w:val="885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наблюдательность.</w:t>
            </w:r>
          </w:p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как способ выявления проблем.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0A84" w:rsidRPr="00F31D6E" w:rsidTr="00F80A84">
        <w:trPr>
          <w:trHeight w:val="570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Коллекционирование.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0A84" w:rsidRPr="00F31D6E" w:rsidTr="00F80A84">
        <w:trPr>
          <w:trHeight w:val="570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Экспресс-исследование</w:t>
            </w:r>
            <w:proofErr w:type="gramEnd"/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коллекции собирают люди»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0A84" w:rsidRPr="00F31D6E" w:rsidTr="00F80A84">
        <w:trPr>
          <w:trHeight w:val="570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своих коллекциях.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0A84" w:rsidRPr="00F31D6E" w:rsidTr="00F80A84">
        <w:trPr>
          <w:trHeight w:val="570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такое эксперимент.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0A84" w:rsidRPr="00F31D6E" w:rsidTr="00F80A84">
        <w:trPr>
          <w:trHeight w:val="570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Мысленные эксперименты и эксперименты на моделях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0A84" w:rsidRPr="00F31D6E" w:rsidTr="00F80A84">
        <w:trPr>
          <w:trHeight w:val="570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материала для исследования.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80A84" w:rsidRPr="00F31D6E" w:rsidTr="00F80A84">
        <w:trPr>
          <w:trHeight w:val="570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полученных данных.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0A84" w:rsidRPr="00F31D6E" w:rsidTr="00F80A84">
        <w:trPr>
          <w:trHeight w:val="570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подготовить результат исследования.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0A84" w:rsidRPr="00F31D6E" w:rsidTr="00F80A84">
        <w:trPr>
          <w:trHeight w:val="570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подготовить сообщение.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0A84" w:rsidRPr="00F31D6E" w:rsidTr="00F80A84">
        <w:trPr>
          <w:trHeight w:val="555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защите</w:t>
            </w:r>
            <w:proofErr w:type="gramStart"/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рактическое занятие.)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0A84" w:rsidRPr="00F31D6E" w:rsidTr="00F80A84">
        <w:trPr>
          <w:trHeight w:val="570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консультация.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0A84" w:rsidRPr="00F31D6E" w:rsidTr="00F80A84">
        <w:trPr>
          <w:trHeight w:val="585"/>
        </w:trPr>
        <w:tc>
          <w:tcPr>
            <w:tcW w:w="65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2E2AD9"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-35</w:t>
            </w:r>
          </w:p>
        </w:tc>
        <w:tc>
          <w:tcPr>
            <w:tcW w:w="745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 Защита.</w:t>
            </w:r>
          </w:p>
        </w:tc>
        <w:tc>
          <w:tcPr>
            <w:tcW w:w="26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0A84" w:rsidRPr="00F31D6E" w:rsidTr="00F31D6E">
        <w:trPr>
          <w:trHeight w:val="570"/>
        </w:trPr>
        <w:tc>
          <w:tcPr>
            <w:tcW w:w="10710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2E2AD9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  35</w:t>
            </w:r>
            <w:r w:rsidR="00F80A84"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6778A6" w:rsidRPr="00F31D6E" w:rsidRDefault="00F80A84" w:rsidP="00F80A8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0A84" w:rsidRPr="00F31D6E" w:rsidRDefault="00F80A84" w:rsidP="00F80A8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 - тематическое </w:t>
      </w:r>
      <w:r w:rsidR="002E2AD9"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планирование. 3 класс (70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tbl>
      <w:tblPr>
        <w:tblW w:w="106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8"/>
        <w:gridCol w:w="7471"/>
        <w:gridCol w:w="2511"/>
      </w:tblGrid>
      <w:tr w:rsidR="00F80A84" w:rsidRPr="00F31D6E" w:rsidTr="00F80A84">
        <w:trPr>
          <w:trHeight w:val="645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80A84" w:rsidRPr="00F31D6E" w:rsidTr="00F80A84">
        <w:trPr>
          <w:trHeight w:val="720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Проект? Проект!</w:t>
            </w:r>
          </w:p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Научные исследования и наша жизнь.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0A84" w:rsidRPr="00F31D6E" w:rsidTr="00F80A84">
        <w:trPr>
          <w:trHeight w:val="585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выбрать тему проекта? Обсуждение и выбор тем исследования.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80A84">
        <w:trPr>
          <w:trHeight w:val="585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выбрать друга по общему интересу? (группы по интересам)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0A84" w:rsidRPr="00F31D6E" w:rsidTr="00F80A84">
        <w:trPr>
          <w:trHeight w:val="570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могут быть  проекты?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80A84">
        <w:trPr>
          <w:trHeight w:val="555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цели, задач исследования, гипотез.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80A84">
        <w:trPr>
          <w:trHeight w:val="570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работы.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80A84">
        <w:trPr>
          <w:trHeight w:val="570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80A84" w:rsidRPr="00F31D6E" w:rsidTr="00F80A84">
        <w:trPr>
          <w:trHeight w:val="885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26-29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анкетированию, социальному опросу, интервьюированию.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80A84">
        <w:trPr>
          <w:trHeight w:val="885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80A84">
        <w:trPr>
          <w:trHeight w:val="570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34-39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прочитанной литературы.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80A84" w:rsidRPr="00F31D6E" w:rsidTr="00F80A84">
        <w:trPr>
          <w:trHeight w:val="570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40-43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объектов.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80A84">
        <w:trPr>
          <w:trHeight w:val="570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44-47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80A84">
        <w:trPr>
          <w:trHeight w:val="570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48-51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синтез. Суждения, умозаключения, выводы.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80A84">
        <w:trPr>
          <w:trHeight w:val="570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52-55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сделать сообщение о результатах исследования</w:t>
            </w:r>
          </w:p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80A84">
        <w:trPr>
          <w:trHeight w:val="570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56-59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работы.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80A84">
        <w:trPr>
          <w:trHeight w:val="570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60-63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компьютерном классе. Оформление презентации.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80A84">
            <w:pPr>
              <w:tabs>
                <w:tab w:val="left" w:pos="2482"/>
              </w:tabs>
              <w:spacing w:after="150" w:line="240" w:lineRule="auto"/>
              <w:ind w:right="1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80A84">
        <w:trPr>
          <w:trHeight w:val="555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</w:t>
            </w:r>
            <w:r w:rsidR="00E4149B"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конференция по итогам собственных исследований</w:t>
            </w:r>
          </w:p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E4149B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80A84">
        <w:trPr>
          <w:trHeight w:val="570"/>
        </w:trPr>
        <w:tc>
          <w:tcPr>
            <w:tcW w:w="6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E4149B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 w:rsidR="00F80A84"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47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исследовательской деятельности.</w:t>
            </w:r>
          </w:p>
        </w:tc>
        <w:tc>
          <w:tcPr>
            <w:tcW w:w="2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E4149B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80A84" w:rsidRPr="00F31D6E" w:rsidTr="00F31D6E">
        <w:trPr>
          <w:trHeight w:val="555"/>
        </w:trPr>
        <w:tc>
          <w:tcPr>
            <w:tcW w:w="10620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2E2AD9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70</w:t>
            </w:r>
            <w:r w:rsidR="00F80A84"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F80A84" w:rsidRPr="00F31D6E" w:rsidRDefault="00F80A84" w:rsidP="00F80A8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A84" w:rsidRPr="00F31D6E" w:rsidRDefault="00F80A84" w:rsidP="00F80A8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планирование. 4 класс (68 часов)</w:t>
      </w:r>
    </w:p>
    <w:tbl>
      <w:tblPr>
        <w:tblW w:w="937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8"/>
        <w:gridCol w:w="6989"/>
        <w:gridCol w:w="1778"/>
      </w:tblGrid>
      <w:tr w:rsidR="00F80A84" w:rsidRPr="00F31D6E" w:rsidTr="00F31D6E">
        <w:trPr>
          <w:trHeight w:val="645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80A84" w:rsidRPr="00F31D6E" w:rsidTr="00F31D6E">
        <w:trPr>
          <w:trHeight w:val="585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Знания, умения и навыки, необходимые в исследовательской работе.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0A84" w:rsidRPr="00F31D6E" w:rsidTr="00F31D6E">
        <w:trPr>
          <w:trHeight w:val="585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мышления.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31D6E">
        <w:trPr>
          <w:trHeight w:val="585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выявлять проблемы. Ассоциации и аналогии.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31D6E">
        <w:trPr>
          <w:trHeight w:val="570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выбор тем исследования, актуализация проблемы.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31D6E">
        <w:trPr>
          <w:trHeight w:val="555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Целеполагание, актуализация проблемы, выдвижение гипотез.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31D6E">
        <w:trPr>
          <w:trHeight w:val="570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19-22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 объект исследования.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31D6E">
        <w:trPr>
          <w:trHeight w:val="570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библиотеке с каталогами. Отбор литературы по теме исследования.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31D6E">
        <w:trPr>
          <w:trHeight w:val="750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литературой по данной проблематике, анализ материала.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31D6E">
        <w:trPr>
          <w:trHeight w:val="645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экспериментирование.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31D6E">
        <w:trPr>
          <w:trHeight w:val="735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35-38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экспериментирования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31D6E">
        <w:trPr>
          <w:trHeight w:val="570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39-42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наблюдательность. Совершенствование техники </w:t>
            </w: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экспериментирования.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F80A84" w:rsidRPr="00F31D6E" w:rsidTr="00F31D6E">
        <w:trPr>
          <w:trHeight w:val="570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43-46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мышление и логика.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31D6E">
        <w:trPr>
          <w:trHeight w:val="570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47-50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парадоксы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80A84" w:rsidRPr="00F31D6E" w:rsidTr="00F31D6E">
        <w:trPr>
          <w:trHeight w:val="570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51-56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 анализ всех полученных данных.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80A84" w:rsidRPr="00F31D6E" w:rsidTr="00F31D6E">
        <w:trPr>
          <w:trHeight w:val="570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57-6</w:t>
            </w:r>
            <w:r w:rsidR="00E4149B"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компьютерном классе. Оформление презентации.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E4149B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80A84" w:rsidRPr="00F31D6E" w:rsidTr="00F31D6E">
        <w:trPr>
          <w:trHeight w:val="570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E4149B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 w:rsidR="00F80A84"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публичного выступления. Как подготовиться к защите.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0A84" w:rsidRPr="00F31D6E" w:rsidTr="00F31D6E">
        <w:trPr>
          <w:trHeight w:val="570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E4149B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F80A84"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исследования перед одноклассниками.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0A84" w:rsidRPr="00F31D6E" w:rsidTr="00F31D6E">
        <w:trPr>
          <w:trHeight w:val="555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149B"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на </w:t>
            </w:r>
            <w:proofErr w:type="gramStart"/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</w:t>
            </w:r>
            <w:proofErr w:type="gramEnd"/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НПК.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0A84" w:rsidRPr="00F31D6E" w:rsidTr="00F31D6E">
        <w:trPr>
          <w:trHeight w:val="570"/>
        </w:trPr>
        <w:tc>
          <w:tcPr>
            <w:tcW w:w="6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149B"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9 - 70</w:t>
            </w:r>
          </w:p>
        </w:tc>
        <w:tc>
          <w:tcPr>
            <w:tcW w:w="690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F80A84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Анализ исследовательской деятельности.</w:t>
            </w:r>
          </w:p>
        </w:tc>
        <w:tc>
          <w:tcPr>
            <w:tcW w:w="16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E4149B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80A84" w:rsidRPr="00F31D6E" w:rsidTr="00F31D6E">
        <w:trPr>
          <w:trHeight w:val="555"/>
        </w:trPr>
        <w:tc>
          <w:tcPr>
            <w:tcW w:w="9255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80A84" w:rsidRPr="00F31D6E" w:rsidRDefault="00E4149B" w:rsidP="00F31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– 70</w:t>
            </w:r>
            <w:r w:rsidR="00F80A84" w:rsidRPr="00F31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F80A84" w:rsidRPr="00F31D6E" w:rsidRDefault="00F80A84" w:rsidP="00F80A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80A84" w:rsidRPr="00F31D6E" w:rsidRDefault="00F80A84" w:rsidP="00F80A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16D" w:rsidRPr="00F31D6E" w:rsidRDefault="005B216D" w:rsidP="005B216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2604B" w:rsidRPr="00F31D6E" w:rsidRDefault="005B216D" w:rsidP="005B216D">
      <w:pPr>
        <w:pStyle w:val="Default"/>
        <w:numPr>
          <w:ilvl w:val="0"/>
          <w:numId w:val="1"/>
        </w:numPr>
        <w:sectPr w:rsidR="00A2604B" w:rsidRPr="00F31D6E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 w:rsidRPr="00F31D6E">
        <w:rPr>
          <w:rFonts w:eastAsia="Times New Roman"/>
          <w:lang w:eastAsia="ru-RU"/>
        </w:rPr>
        <w:br/>
      </w:r>
    </w:p>
    <w:p w:rsidR="00DC66C0" w:rsidRPr="00F31D6E" w:rsidRDefault="00DC66C0">
      <w:pPr>
        <w:rPr>
          <w:rFonts w:ascii="Times New Roman" w:hAnsi="Times New Roman" w:cs="Times New Roman"/>
          <w:sz w:val="24"/>
          <w:szCs w:val="24"/>
        </w:rPr>
      </w:pPr>
    </w:p>
    <w:sectPr w:rsidR="00DC66C0" w:rsidRPr="00F31D6E" w:rsidSect="00DC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E4" w:rsidRDefault="007325E4" w:rsidP="00F31D6E">
      <w:pPr>
        <w:spacing w:after="0" w:line="240" w:lineRule="auto"/>
      </w:pPr>
      <w:r>
        <w:separator/>
      </w:r>
    </w:p>
  </w:endnote>
  <w:endnote w:type="continuationSeparator" w:id="0">
    <w:p w:rsidR="007325E4" w:rsidRDefault="007325E4" w:rsidP="00F3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13876"/>
      <w:docPartObj>
        <w:docPartGallery w:val="Page Numbers (Bottom of Page)"/>
        <w:docPartUnique/>
      </w:docPartObj>
    </w:sdtPr>
    <w:sdtEndPr/>
    <w:sdtContent>
      <w:p w:rsidR="00F31D6E" w:rsidRDefault="00EB4F9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7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1D6E" w:rsidRDefault="00F31D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E4" w:rsidRDefault="007325E4" w:rsidP="00F31D6E">
      <w:pPr>
        <w:spacing w:after="0" w:line="240" w:lineRule="auto"/>
      </w:pPr>
      <w:r>
        <w:separator/>
      </w:r>
    </w:p>
  </w:footnote>
  <w:footnote w:type="continuationSeparator" w:id="0">
    <w:p w:rsidR="007325E4" w:rsidRDefault="007325E4" w:rsidP="00F31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C15"/>
    <w:multiLevelType w:val="hybridMultilevel"/>
    <w:tmpl w:val="23061F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34E4776"/>
    <w:multiLevelType w:val="multilevel"/>
    <w:tmpl w:val="629E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A6597"/>
    <w:multiLevelType w:val="multilevel"/>
    <w:tmpl w:val="41F2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D5ED0"/>
    <w:multiLevelType w:val="multilevel"/>
    <w:tmpl w:val="108A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A1587"/>
    <w:multiLevelType w:val="multilevel"/>
    <w:tmpl w:val="108A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512AE"/>
    <w:multiLevelType w:val="multilevel"/>
    <w:tmpl w:val="A488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BF1600"/>
    <w:multiLevelType w:val="multilevel"/>
    <w:tmpl w:val="65FE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D74CF"/>
    <w:multiLevelType w:val="multilevel"/>
    <w:tmpl w:val="F754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15CDD"/>
    <w:multiLevelType w:val="multilevel"/>
    <w:tmpl w:val="108A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FACA0"/>
    <w:multiLevelType w:val="hybridMultilevel"/>
    <w:tmpl w:val="0BC4CDA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04B"/>
    <w:rsid w:val="0002412F"/>
    <w:rsid w:val="00060BDB"/>
    <w:rsid w:val="002E2AD9"/>
    <w:rsid w:val="00481633"/>
    <w:rsid w:val="005B216D"/>
    <w:rsid w:val="006778A6"/>
    <w:rsid w:val="007325E4"/>
    <w:rsid w:val="00911183"/>
    <w:rsid w:val="00A2604B"/>
    <w:rsid w:val="00A40E7C"/>
    <w:rsid w:val="00A46742"/>
    <w:rsid w:val="00DC66C0"/>
    <w:rsid w:val="00DC78F0"/>
    <w:rsid w:val="00E06D2B"/>
    <w:rsid w:val="00E4149B"/>
    <w:rsid w:val="00EB4F9D"/>
    <w:rsid w:val="00F06D53"/>
    <w:rsid w:val="00F31D6E"/>
    <w:rsid w:val="00F8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4B"/>
  </w:style>
  <w:style w:type="paragraph" w:styleId="1">
    <w:name w:val="heading 1"/>
    <w:basedOn w:val="a"/>
    <w:link w:val="10"/>
    <w:uiPriority w:val="9"/>
    <w:qFormat/>
    <w:rsid w:val="005B2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0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260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2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6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3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1D6E"/>
  </w:style>
  <w:style w:type="paragraph" w:styleId="a8">
    <w:name w:val="footer"/>
    <w:basedOn w:val="a"/>
    <w:link w:val="a9"/>
    <w:uiPriority w:val="99"/>
    <w:unhideWhenUsed/>
    <w:rsid w:val="00F3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1D6E"/>
  </w:style>
  <w:style w:type="table" w:styleId="aa">
    <w:name w:val="Table Grid"/>
    <w:basedOn w:val="a1"/>
    <w:uiPriority w:val="59"/>
    <w:rsid w:val="00A467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43575-6C10-4C33-944B-B67C83CC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16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2022-10-26T13:58:00Z</cp:lastPrinted>
  <dcterms:created xsi:type="dcterms:W3CDTF">2022-09-05T17:38:00Z</dcterms:created>
  <dcterms:modified xsi:type="dcterms:W3CDTF">2024-01-16T12:53:00Z</dcterms:modified>
</cp:coreProperties>
</file>